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C5" w:rsidRPr="00C407EF" w:rsidRDefault="003355CD" w:rsidP="008033C5">
      <w:pPr>
        <w:jc w:val="both"/>
      </w:pPr>
      <w:r>
        <w:t xml:space="preserve">                                                                                </w:t>
      </w:r>
    </w:p>
    <w:p w:rsidR="006A7C21" w:rsidRPr="00DB00CE" w:rsidRDefault="006A7C21" w:rsidP="00373970">
      <w:pPr>
        <w:jc w:val="both"/>
      </w:pPr>
    </w:p>
    <w:p w:rsidR="00E46B84" w:rsidRDefault="00E46B84" w:rsidP="008033C5">
      <w:pPr>
        <w:pStyle w:val="Cmsor1"/>
        <w:jc w:val="center"/>
        <w:rPr>
          <w:b/>
          <w:szCs w:val="28"/>
          <w:u w:val="single"/>
          <w:lang w:val="hu-HU"/>
        </w:rPr>
      </w:pPr>
    </w:p>
    <w:p w:rsidR="00ED701D" w:rsidRPr="00ED701D" w:rsidRDefault="00ED701D" w:rsidP="00ED701D"/>
    <w:p w:rsidR="008033C5" w:rsidRPr="006D2EDE" w:rsidRDefault="008033C5" w:rsidP="008033C5">
      <w:pPr>
        <w:pStyle w:val="Cmsor1"/>
        <w:jc w:val="center"/>
        <w:rPr>
          <w:b/>
          <w:szCs w:val="28"/>
          <w:u w:val="single"/>
          <w:lang w:val="hu-HU"/>
        </w:rPr>
      </w:pPr>
      <w:r w:rsidRPr="006D2EDE">
        <w:rPr>
          <w:b/>
          <w:szCs w:val="28"/>
          <w:u w:val="single"/>
        </w:rPr>
        <w:t>M E G H Í V Ó</w:t>
      </w:r>
    </w:p>
    <w:p w:rsidR="008033C5" w:rsidRPr="00524835" w:rsidRDefault="008033C5" w:rsidP="008033C5">
      <w:pPr>
        <w:spacing w:before="60" w:after="60"/>
        <w:jc w:val="center"/>
      </w:pPr>
      <w:r w:rsidRPr="00524835">
        <w:t>Hajdúböszörmény Város Önkormányzatának Képviselő-testülete</w:t>
      </w:r>
    </w:p>
    <w:p w:rsidR="008033C5" w:rsidRPr="00524835" w:rsidRDefault="009D278D" w:rsidP="008033C5">
      <w:pPr>
        <w:spacing w:before="60" w:after="60"/>
        <w:jc w:val="center"/>
        <w:rPr>
          <w:b/>
        </w:rPr>
      </w:pPr>
      <w:r>
        <w:rPr>
          <w:b/>
          <w:u w:val="single"/>
        </w:rPr>
        <w:t>2022</w:t>
      </w:r>
      <w:r w:rsidR="008033C5" w:rsidRPr="00524835">
        <w:rPr>
          <w:b/>
          <w:u w:val="single"/>
        </w:rPr>
        <w:t xml:space="preserve">. </w:t>
      </w:r>
      <w:r w:rsidR="00576A36">
        <w:rPr>
          <w:b/>
          <w:u w:val="single"/>
        </w:rPr>
        <w:t>február 24</w:t>
      </w:r>
      <w:r w:rsidR="008033C5" w:rsidRPr="00524835">
        <w:rPr>
          <w:b/>
          <w:u w:val="single"/>
        </w:rPr>
        <w:t>-</w:t>
      </w:r>
      <w:r w:rsidR="00F960A5">
        <w:rPr>
          <w:b/>
          <w:u w:val="single"/>
        </w:rPr>
        <w:t>é</w:t>
      </w:r>
      <w:r w:rsidR="008033C5" w:rsidRPr="00524835">
        <w:rPr>
          <w:b/>
          <w:u w:val="single"/>
        </w:rPr>
        <w:t>n (</w:t>
      </w:r>
      <w:r w:rsidR="0029295B">
        <w:rPr>
          <w:b/>
          <w:u w:val="single"/>
        </w:rPr>
        <w:t>csütörtökö</w:t>
      </w:r>
      <w:r w:rsidR="008033C5">
        <w:rPr>
          <w:b/>
          <w:u w:val="single"/>
        </w:rPr>
        <w:t xml:space="preserve">n) 10.00 </w:t>
      </w:r>
      <w:r w:rsidR="008033C5" w:rsidRPr="00524835">
        <w:rPr>
          <w:b/>
          <w:u w:val="single"/>
        </w:rPr>
        <w:t>órától NYILVÁNOS ülést tart</w:t>
      </w:r>
    </w:p>
    <w:p w:rsidR="008033C5" w:rsidRPr="00524835" w:rsidRDefault="008033C5" w:rsidP="008033C5">
      <w:pPr>
        <w:jc w:val="center"/>
      </w:pPr>
      <w:proofErr w:type="gramStart"/>
      <w:r w:rsidRPr="00524835">
        <w:t>a</w:t>
      </w:r>
      <w:proofErr w:type="gramEnd"/>
      <w:r w:rsidRPr="00524835">
        <w:t xml:space="preserve"> Városháza Báthory Termében, melyre Önt ezúton tisztelettel meghívom.</w:t>
      </w:r>
    </w:p>
    <w:p w:rsidR="00716C54" w:rsidRDefault="00716C54" w:rsidP="00FE658A">
      <w:pPr>
        <w:jc w:val="both"/>
        <w:rPr>
          <w:b/>
          <w:bCs/>
          <w:sz w:val="23"/>
          <w:szCs w:val="23"/>
          <w:u w:val="single"/>
        </w:rPr>
      </w:pPr>
    </w:p>
    <w:p w:rsidR="007F2DC5" w:rsidRPr="006C6E7B" w:rsidRDefault="007F2DC5" w:rsidP="00FE658A">
      <w:pPr>
        <w:jc w:val="both"/>
        <w:rPr>
          <w:b/>
          <w:bCs/>
          <w:sz w:val="23"/>
          <w:szCs w:val="23"/>
          <w:u w:val="single"/>
        </w:rPr>
      </w:pPr>
    </w:p>
    <w:p w:rsidR="0065022B" w:rsidRPr="007F2DC5" w:rsidRDefault="008033C5" w:rsidP="005B0CE4">
      <w:pPr>
        <w:ind w:left="1701" w:hanging="1701"/>
        <w:jc w:val="both"/>
        <w:rPr>
          <w:bCs/>
        </w:rPr>
      </w:pPr>
      <w:r w:rsidRPr="006C6E7B">
        <w:rPr>
          <w:b/>
          <w:bCs/>
          <w:sz w:val="23"/>
          <w:szCs w:val="23"/>
          <w:u w:val="single"/>
        </w:rPr>
        <w:t>N A P I R E N D:</w:t>
      </w:r>
      <w:r w:rsidRPr="006C6E7B">
        <w:rPr>
          <w:bCs/>
          <w:sz w:val="23"/>
          <w:szCs w:val="23"/>
        </w:rPr>
        <w:t xml:space="preserve"> </w:t>
      </w:r>
      <w:hyperlink r:id="rId8" w:history="1">
        <w:r w:rsidRPr="00AF7287">
          <w:rPr>
            <w:rStyle w:val="Hiperhivatkozs"/>
            <w:bCs/>
          </w:rPr>
          <w:t xml:space="preserve">Polgármesteri jelentés a nyílt </w:t>
        </w:r>
        <w:r w:rsidR="00E12843" w:rsidRPr="00AF7287">
          <w:rPr>
            <w:rStyle w:val="Hiperhivatkozs"/>
            <w:bCs/>
          </w:rPr>
          <w:t xml:space="preserve">képviselő-testületi </w:t>
        </w:r>
        <w:r w:rsidRPr="00AF7287">
          <w:rPr>
            <w:rStyle w:val="Hiperhivatkozs"/>
            <w:bCs/>
          </w:rPr>
          <w:t>ülése</w:t>
        </w:r>
        <w:r w:rsidR="00E12843" w:rsidRPr="00AF7287">
          <w:rPr>
            <w:rStyle w:val="Hiperhivatkozs"/>
            <w:bCs/>
          </w:rPr>
          <w:t xml:space="preserve">ken valamint a veszélyhelyzet ideje alatt hozott </w:t>
        </w:r>
        <w:r w:rsidRPr="00AF7287">
          <w:rPr>
            <w:rStyle w:val="Hiperhivatkozs"/>
            <w:bCs/>
          </w:rPr>
          <w:t>lejárt határidejű határozatok végrehajtásáról</w:t>
        </w:r>
      </w:hyperlink>
    </w:p>
    <w:p w:rsidR="008E2F2F" w:rsidRDefault="008E2F2F" w:rsidP="00F960A5">
      <w:pPr>
        <w:jc w:val="both"/>
        <w:rPr>
          <w:bCs/>
        </w:rPr>
      </w:pPr>
    </w:p>
    <w:p w:rsidR="00ED701D" w:rsidRPr="007F2DC5" w:rsidRDefault="00ED701D" w:rsidP="00F960A5">
      <w:pPr>
        <w:jc w:val="both"/>
        <w:rPr>
          <w:bCs/>
        </w:rPr>
      </w:pPr>
    </w:p>
    <w:p w:rsidR="008033C5" w:rsidRPr="007F2DC5" w:rsidRDefault="00ED69E9" w:rsidP="008033C5">
      <w:pPr>
        <w:pStyle w:val="Listaszerbekezds"/>
        <w:numPr>
          <w:ilvl w:val="0"/>
          <w:numId w:val="1"/>
        </w:numPr>
        <w:tabs>
          <w:tab w:val="num" w:pos="709"/>
        </w:tabs>
        <w:ind w:left="709" w:hanging="567"/>
        <w:jc w:val="both"/>
        <w:rPr>
          <w:i/>
          <w:iCs/>
        </w:rPr>
      </w:pPr>
      <w:hyperlink r:id="rId9" w:history="1">
        <w:r w:rsidR="00576A36" w:rsidRPr="005B0CE4">
          <w:rPr>
            <w:rStyle w:val="Hiperhivatkozs"/>
            <w:iCs/>
          </w:rPr>
          <w:t>A Fazekas Gábor Idősek Otthonában és a Szociális Szolgáltatási Központban nyújtott szociális szolgáltatásokról és térítési díjakról szóló 21/2008. (III.28.) Önk. rendelet módosítása</w:t>
        </w:r>
      </w:hyperlink>
    </w:p>
    <w:p w:rsidR="00046A7E" w:rsidRPr="00576A36" w:rsidRDefault="00085D8B" w:rsidP="0029295B">
      <w:pPr>
        <w:ind w:firstLine="708"/>
        <w:jc w:val="both"/>
        <w:rPr>
          <w:i/>
          <w:iCs/>
        </w:rPr>
      </w:pPr>
      <w:r w:rsidRPr="007F2DC5">
        <w:rPr>
          <w:iCs/>
          <w:u w:val="single"/>
        </w:rPr>
        <w:t>Előterjesztő:</w:t>
      </w:r>
      <w:r w:rsidRPr="007F2DC5">
        <w:rPr>
          <w:iCs/>
        </w:rPr>
        <w:t xml:space="preserve"> </w:t>
      </w:r>
      <w:r w:rsidR="00576A36">
        <w:rPr>
          <w:iCs/>
        </w:rPr>
        <w:t>Dr. Kovács Erzsébet</w:t>
      </w:r>
      <w:r w:rsidRPr="007F2DC5">
        <w:rPr>
          <w:iCs/>
        </w:rPr>
        <w:t xml:space="preserve"> </w:t>
      </w:r>
      <w:r w:rsidR="00576A36" w:rsidRPr="00576A36">
        <w:rPr>
          <w:i/>
          <w:iCs/>
        </w:rPr>
        <w:t>osztályvezető</w:t>
      </w:r>
    </w:p>
    <w:p w:rsidR="008E2F2F" w:rsidRPr="007F2DC5" w:rsidRDefault="008E2F2F" w:rsidP="00046A7E">
      <w:pPr>
        <w:jc w:val="both"/>
        <w:rPr>
          <w:iCs/>
        </w:rPr>
      </w:pPr>
    </w:p>
    <w:p w:rsidR="0029295B" w:rsidRPr="007F2DC5" w:rsidRDefault="00ED69E9" w:rsidP="0029295B">
      <w:pPr>
        <w:pStyle w:val="Listaszerbekezds"/>
        <w:numPr>
          <w:ilvl w:val="0"/>
          <w:numId w:val="1"/>
        </w:numPr>
        <w:tabs>
          <w:tab w:val="num" w:pos="709"/>
        </w:tabs>
        <w:ind w:left="709" w:hanging="567"/>
        <w:jc w:val="both"/>
        <w:rPr>
          <w:iCs/>
        </w:rPr>
      </w:pPr>
      <w:hyperlink r:id="rId10" w:history="1">
        <w:r w:rsidR="00576A36" w:rsidRPr="00997E97">
          <w:rPr>
            <w:rStyle w:val="Hiperhivatkozs"/>
            <w:iCs/>
          </w:rPr>
          <w:t>2022. évi rendezvényterv</w:t>
        </w:r>
      </w:hyperlink>
    </w:p>
    <w:p w:rsidR="0029295B" w:rsidRPr="007F2DC5" w:rsidRDefault="0029295B" w:rsidP="0029295B">
      <w:pPr>
        <w:ind w:firstLine="708"/>
        <w:jc w:val="both"/>
        <w:rPr>
          <w:i/>
          <w:iCs/>
        </w:rPr>
      </w:pPr>
      <w:r w:rsidRPr="007F2DC5">
        <w:rPr>
          <w:iCs/>
          <w:u w:val="single"/>
        </w:rPr>
        <w:t>Előterjesztő:</w:t>
      </w:r>
      <w:r w:rsidRPr="007F2DC5">
        <w:rPr>
          <w:iCs/>
        </w:rPr>
        <w:t xml:space="preserve"> Kiss Attila </w:t>
      </w:r>
      <w:r w:rsidRPr="007F2DC5">
        <w:rPr>
          <w:i/>
          <w:iCs/>
        </w:rPr>
        <w:t>polgármester</w:t>
      </w:r>
    </w:p>
    <w:p w:rsidR="00F04698" w:rsidRPr="007F2DC5" w:rsidRDefault="00F04698" w:rsidP="0033414C">
      <w:pPr>
        <w:jc w:val="both"/>
        <w:rPr>
          <w:iCs/>
        </w:rPr>
      </w:pPr>
    </w:p>
    <w:p w:rsidR="009D278D" w:rsidRPr="007F2DC5" w:rsidRDefault="00ED69E9" w:rsidP="008819EA">
      <w:pPr>
        <w:pStyle w:val="Listaszerbekezds"/>
        <w:numPr>
          <w:ilvl w:val="0"/>
          <w:numId w:val="1"/>
        </w:numPr>
        <w:tabs>
          <w:tab w:val="clear" w:pos="927"/>
          <w:tab w:val="num" w:pos="709"/>
        </w:tabs>
        <w:ind w:left="709" w:hanging="567"/>
        <w:jc w:val="both"/>
        <w:rPr>
          <w:iCs/>
        </w:rPr>
      </w:pPr>
      <w:hyperlink r:id="rId11" w:history="1">
        <w:r w:rsidR="00F2424F" w:rsidRPr="00997E97">
          <w:rPr>
            <w:rStyle w:val="Hiperhivatkozs"/>
            <w:iCs/>
          </w:rPr>
          <w:t xml:space="preserve">Tájékoztató </w:t>
        </w:r>
        <w:r w:rsidR="00576A36" w:rsidRPr="00997E97">
          <w:rPr>
            <w:rStyle w:val="Hiperhivatkozs"/>
            <w:iCs/>
          </w:rPr>
          <w:t>a gyógyhelyminősítés megszerzésének jelenlegi állásáról</w:t>
        </w:r>
      </w:hyperlink>
    </w:p>
    <w:p w:rsidR="008819EA" w:rsidRDefault="00576A36" w:rsidP="00576A36">
      <w:pPr>
        <w:ind w:firstLine="708"/>
        <w:jc w:val="both"/>
        <w:rPr>
          <w:i/>
          <w:iCs/>
        </w:rPr>
      </w:pPr>
      <w:r w:rsidRPr="007F2DC5">
        <w:rPr>
          <w:iCs/>
          <w:u w:val="single"/>
        </w:rPr>
        <w:t>Előterjesztő:</w:t>
      </w:r>
      <w:r w:rsidRPr="007F2DC5">
        <w:rPr>
          <w:iCs/>
        </w:rPr>
        <w:t xml:space="preserve"> Dr. Mező Barna </w:t>
      </w:r>
      <w:r w:rsidRPr="007F2DC5">
        <w:rPr>
          <w:i/>
          <w:iCs/>
        </w:rPr>
        <w:t>osztályvezető</w:t>
      </w:r>
    </w:p>
    <w:p w:rsidR="00576A36" w:rsidRPr="007F2DC5" w:rsidRDefault="00576A36" w:rsidP="00576A36">
      <w:pPr>
        <w:ind w:firstLine="708"/>
        <w:jc w:val="both"/>
        <w:rPr>
          <w:i/>
          <w:iCs/>
        </w:rPr>
      </w:pPr>
    </w:p>
    <w:p w:rsidR="008819EA" w:rsidRPr="007F2DC5" w:rsidRDefault="00ED69E9" w:rsidP="008819EA">
      <w:pPr>
        <w:pStyle w:val="Listaszerbekezds"/>
        <w:numPr>
          <w:ilvl w:val="0"/>
          <w:numId w:val="1"/>
        </w:numPr>
        <w:tabs>
          <w:tab w:val="clear" w:pos="927"/>
          <w:tab w:val="num" w:pos="709"/>
        </w:tabs>
        <w:ind w:hanging="785"/>
        <w:jc w:val="both"/>
        <w:rPr>
          <w:iCs/>
        </w:rPr>
      </w:pPr>
      <w:hyperlink r:id="rId12" w:history="1">
        <w:r w:rsidR="00576A36" w:rsidRPr="00997E97">
          <w:rPr>
            <w:rStyle w:val="Hiperhivatkozs"/>
            <w:iCs/>
          </w:rPr>
          <w:t>Hajdúböszörmény Tájházak udvari vizesblokk felújítása</w:t>
        </w:r>
      </w:hyperlink>
    </w:p>
    <w:p w:rsidR="009D278D" w:rsidRPr="007F2DC5" w:rsidRDefault="008819EA" w:rsidP="008819EA">
      <w:pPr>
        <w:pStyle w:val="Listaszerbekezds"/>
        <w:ind w:left="927" w:hanging="218"/>
        <w:jc w:val="both"/>
        <w:rPr>
          <w:b/>
          <w:iCs/>
          <w:u w:val="single"/>
        </w:rPr>
      </w:pPr>
      <w:r w:rsidRPr="007F2DC5">
        <w:rPr>
          <w:iCs/>
          <w:u w:val="single"/>
        </w:rPr>
        <w:t>Előterjesztő:</w:t>
      </w:r>
      <w:r w:rsidRPr="007F2DC5">
        <w:rPr>
          <w:iCs/>
        </w:rPr>
        <w:t xml:space="preserve"> </w:t>
      </w:r>
      <w:r w:rsidR="00576A36">
        <w:rPr>
          <w:iCs/>
        </w:rPr>
        <w:t>Harangi Sándor</w:t>
      </w:r>
      <w:r w:rsidRPr="007F2DC5">
        <w:rPr>
          <w:iCs/>
        </w:rPr>
        <w:t xml:space="preserve"> </w:t>
      </w:r>
      <w:r w:rsidRPr="007F2DC5">
        <w:rPr>
          <w:i/>
          <w:iCs/>
        </w:rPr>
        <w:t>osztályvezető</w:t>
      </w:r>
    </w:p>
    <w:p w:rsidR="00716C54" w:rsidRDefault="00716C54" w:rsidP="004E02C7">
      <w:pPr>
        <w:jc w:val="both"/>
        <w:rPr>
          <w:b/>
          <w:iCs/>
          <w:u w:val="single"/>
        </w:rPr>
      </w:pPr>
    </w:p>
    <w:p w:rsidR="007F2DC5" w:rsidRPr="007F2DC5" w:rsidRDefault="007F2DC5" w:rsidP="004E02C7">
      <w:pPr>
        <w:jc w:val="both"/>
        <w:rPr>
          <w:b/>
          <w:iCs/>
          <w:u w:val="single"/>
        </w:rPr>
      </w:pPr>
    </w:p>
    <w:p w:rsidR="0065022B" w:rsidRPr="007F2DC5" w:rsidRDefault="008033C5" w:rsidP="00AF5EAB">
      <w:pPr>
        <w:ind w:left="709" w:hanging="567"/>
        <w:jc w:val="both"/>
        <w:rPr>
          <w:b/>
          <w:iCs/>
          <w:u w:val="single"/>
        </w:rPr>
      </w:pPr>
      <w:r w:rsidRPr="007F2DC5">
        <w:rPr>
          <w:b/>
          <w:iCs/>
          <w:u w:val="single"/>
        </w:rPr>
        <w:t>Egyéb előterjesztések:</w:t>
      </w:r>
      <w:r w:rsidR="00CF46AD" w:rsidRPr="007F2DC5">
        <w:rPr>
          <w:b/>
          <w:iCs/>
          <w:u w:val="single"/>
        </w:rPr>
        <w:t xml:space="preserve"> </w:t>
      </w:r>
    </w:p>
    <w:p w:rsidR="00716C54" w:rsidRDefault="00716C54" w:rsidP="00EA0CD6">
      <w:pPr>
        <w:rPr>
          <w:iCs/>
        </w:rPr>
      </w:pPr>
    </w:p>
    <w:p w:rsidR="007F2DC5" w:rsidRPr="007F2DC5" w:rsidRDefault="007F2DC5" w:rsidP="00EA0CD6">
      <w:pPr>
        <w:rPr>
          <w:iCs/>
        </w:rPr>
      </w:pPr>
    </w:p>
    <w:p w:rsidR="009E7D5D" w:rsidRDefault="00ED69E9" w:rsidP="008819EA">
      <w:pPr>
        <w:pStyle w:val="Listaszerbekezds"/>
        <w:numPr>
          <w:ilvl w:val="0"/>
          <w:numId w:val="1"/>
        </w:numPr>
        <w:tabs>
          <w:tab w:val="clear" w:pos="927"/>
          <w:tab w:val="num" w:pos="709"/>
        </w:tabs>
        <w:ind w:left="709" w:hanging="567"/>
        <w:jc w:val="both"/>
      </w:pPr>
      <w:hyperlink r:id="rId13" w:history="1">
        <w:r w:rsidR="00152E00" w:rsidRPr="00997E97">
          <w:rPr>
            <w:rStyle w:val="Hiperhivatkozs"/>
          </w:rPr>
          <w:t>2021. évi költségvetési rendelet módosítása</w:t>
        </w:r>
      </w:hyperlink>
    </w:p>
    <w:p w:rsidR="00E92B88" w:rsidRDefault="00E92B88" w:rsidP="00E92B88">
      <w:pPr>
        <w:pStyle w:val="Listaszerbekezds"/>
        <w:ind w:left="709"/>
        <w:jc w:val="both"/>
      </w:pPr>
    </w:p>
    <w:p w:rsidR="00E92B88" w:rsidRDefault="00ED69E9" w:rsidP="00771E6A">
      <w:pPr>
        <w:pStyle w:val="Listaszerbekezds"/>
        <w:numPr>
          <w:ilvl w:val="0"/>
          <w:numId w:val="1"/>
        </w:numPr>
        <w:tabs>
          <w:tab w:val="clear" w:pos="927"/>
          <w:tab w:val="num" w:pos="709"/>
          <w:tab w:val="left" w:pos="2127"/>
        </w:tabs>
        <w:ind w:left="709" w:right="-1" w:hanging="567"/>
        <w:jc w:val="both"/>
      </w:pPr>
      <w:hyperlink r:id="rId14" w:history="1">
        <w:r w:rsidR="00E92B88" w:rsidRPr="005B0CE4">
          <w:rPr>
            <w:rStyle w:val="Hiperhivatkozs"/>
          </w:rPr>
          <w:t>A közösségi együttélés alapvető szabályairól és megszegésük jogkövetkezményeiről szóló 43/2014. (XII.29.) önkormányzati rendelet módosítása</w:t>
        </w:r>
      </w:hyperlink>
    </w:p>
    <w:p w:rsidR="00534C36" w:rsidRDefault="00534C36" w:rsidP="00534C36">
      <w:pPr>
        <w:pStyle w:val="Listaszerbekezds"/>
      </w:pPr>
    </w:p>
    <w:p w:rsidR="00534C36" w:rsidRPr="005B0CE4" w:rsidRDefault="005B0CE4" w:rsidP="00534C36">
      <w:pPr>
        <w:pStyle w:val="Listaszerbekezds"/>
        <w:numPr>
          <w:ilvl w:val="0"/>
          <w:numId w:val="1"/>
        </w:numPr>
        <w:tabs>
          <w:tab w:val="clear" w:pos="927"/>
          <w:tab w:val="num" w:pos="709"/>
        </w:tabs>
        <w:suppressAutoHyphens/>
        <w:ind w:left="709" w:hanging="567"/>
        <w:jc w:val="both"/>
        <w:rPr>
          <w:rStyle w:val="Hiperhivatkozs"/>
          <w:lang w:eastAsia="ar-SA"/>
        </w:rPr>
      </w:pPr>
      <w:r>
        <w:rPr>
          <w:lang w:eastAsia="ar-SA"/>
        </w:rPr>
        <w:fldChar w:fldCharType="begin"/>
      </w:r>
      <w:r>
        <w:rPr>
          <w:lang w:eastAsia="ar-SA"/>
        </w:rPr>
        <w:instrText xml:space="preserve"> HYPERLINK "07_közterületi_térfigyelő_kamera_rendszer_további_működtetése_rendelet_megalkotása.pdf" </w:instrText>
      </w:r>
      <w:r>
        <w:rPr>
          <w:lang w:eastAsia="ar-SA"/>
        </w:rPr>
        <w:fldChar w:fldCharType="separate"/>
      </w:r>
      <w:r w:rsidR="00534C36" w:rsidRPr="005B0CE4">
        <w:rPr>
          <w:rStyle w:val="Hiperhivatkozs"/>
          <w:lang w:eastAsia="ar-SA"/>
        </w:rPr>
        <w:t>Közterületi térfigyelő-kamerarendszer további üzemeltetése, közterületi térfigyelő-kamerarendszer működtetésére vonatkozó rendelet megalkotása</w:t>
      </w:r>
    </w:p>
    <w:p w:rsidR="008819EA" w:rsidRPr="007F2DC5" w:rsidRDefault="005B0CE4" w:rsidP="00534C36">
      <w:pPr>
        <w:jc w:val="both"/>
        <w:rPr>
          <w:iCs/>
        </w:rPr>
      </w:pPr>
      <w:r>
        <w:rPr>
          <w:lang w:eastAsia="ar-SA"/>
        </w:rPr>
        <w:fldChar w:fldCharType="end"/>
      </w:r>
    </w:p>
    <w:p w:rsidR="008819EA" w:rsidRPr="007F2DC5" w:rsidRDefault="00ED69E9" w:rsidP="006814DD">
      <w:pPr>
        <w:pStyle w:val="Listaszerbekezds"/>
        <w:numPr>
          <w:ilvl w:val="0"/>
          <w:numId w:val="1"/>
        </w:numPr>
        <w:tabs>
          <w:tab w:val="clear" w:pos="927"/>
        </w:tabs>
        <w:ind w:left="709" w:hanging="567"/>
        <w:jc w:val="both"/>
        <w:rPr>
          <w:iCs/>
        </w:rPr>
      </w:pPr>
      <w:hyperlink r:id="rId15" w:history="1">
        <w:r w:rsidR="00152E00" w:rsidRPr="00997E97">
          <w:rPr>
            <w:rStyle w:val="Hiperhivatkozs"/>
            <w:iCs/>
          </w:rPr>
          <w:t xml:space="preserve">Tájékoztató az önkormányzati képviselők </w:t>
        </w:r>
        <w:proofErr w:type="spellStart"/>
        <w:r w:rsidR="00152E00" w:rsidRPr="00997E97">
          <w:rPr>
            <w:rStyle w:val="Hiperhivatkozs"/>
            <w:iCs/>
          </w:rPr>
          <w:t>vagyonnyilatkozattételi</w:t>
        </w:r>
        <w:proofErr w:type="spellEnd"/>
        <w:r w:rsidR="00152E00" w:rsidRPr="00997E97">
          <w:rPr>
            <w:rStyle w:val="Hiperhivatkozs"/>
            <w:iCs/>
          </w:rPr>
          <w:t xml:space="preserve"> kötelezettségének teljesítéséről</w:t>
        </w:r>
      </w:hyperlink>
    </w:p>
    <w:p w:rsidR="008819EA" w:rsidRPr="007F2DC5" w:rsidRDefault="008819EA" w:rsidP="008033C5">
      <w:pPr>
        <w:ind w:left="360" w:hanging="76"/>
        <w:jc w:val="both"/>
        <w:rPr>
          <w:iCs/>
        </w:rPr>
      </w:pPr>
    </w:p>
    <w:p w:rsidR="008819EA" w:rsidRDefault="00152E00" w:rsidP="00942369">
      <w:pPr>
        <w:pStyle w:val="Listaszerbekezds"/>
        <w:numPr>
          <w:ilvl w:val="0"/>
          <w:numId w:val="1"/>
        </w:numPr>
        <w:tabs>
          <w:tab w:val="clear" w:pos="927"/>
        </w:tabs>
        <w:ind w:left="709" w:hanging="567"/>
        <w:jc w:val="both"/>
        <w:rPr>
          <w:iCs/>
        </w:rPr>
      </w:pPr>
      <w:bookmarkStart w:id="0" w:name="_GoBack"/>
      <w:r w:rsidRPr="00ED69E9">
        <w:rPr>
          <w:rStyle w:val="Hiperhivatkozs"/>
          <w:iCs/>
        </w:rPr>
        <w:t>Tájékoztatás az önkormányzati tulajdonú cégek Felügyelő Bizottságainak aktuális össze</w:t>
      </w:r>
      <w:r w:rsidR="001B7BDB" w:rsidRPr="00ED69E9">
        <w:rPr>
          <w:rStyle w:val="Hiperhivatkozs"/>
          <w:iCs/>
        </w:rPr>
        <w:t>tételéről, megbízatásuk időtartamáról, és a Felügyelő Bizottságok által ellátott feladatokról</w:t>
      </w:r>
    </w:p>
    <w:bookmarkEnd w:id="0"/>
    <w:p w:rsidR="001B7BDB" w:rsidRPr="001B7BDB" w:rsidRDefault="001B7BDB" w:rsidP="001B7BDB">
      <w:pPr>
        <w:pStyle w:val="Listaszerbekezds"/>
        <w:rPr>
          <w:iCs/>
        </w:rPr>
      </w:pPr>
    </w:p>
    <w:p w:rsidR="001B7BDB" w:rsidRDefault="00ED69E9" w:rsidP="00370F41">
      <w:pPr>
        <w:pStyle w:val="Listaszerbekezds"/>
        <w:numPr>
          <w:ilvl w:val="0"/>
          <w:numId w:val="1"/>
        </w:numPr>
        <w:tabs>
          <w:tab w:val="clear" w:pos="927"/>
        </w:tabs>
        <w:ind w:left="709" w:hanging="567"/>
        <w:jc w:val="both"/>
        <w:rPr>
          <w:iCs/>
        </w:rPr>
      </w:pPr>
      <w:hyperlink r:id="rId16" w:history="1">
        <w:r w:rsidR="001B7BDB" w:rsidRPr="00997E97">
          <w:rPr>
            <w:rStyle w:val="Hiperhivatkozs"/>
            <w:iCs/>
          </w:rPr>
          <w:t xml:space="preserve">Az önkormányzati fenntartású hajdúböszörményi járóbeteg-ellátó rendelőintézet, mint egészségügyi szolgáltató vezetője intézményének megállapítása, valamint helyettesítési </w:t>
        </w:r>
        <w:r w:rsidR="00A022D1" w:rsidRPr="00997E97">
          <w:rPr>
            <w:rStyle w:val="Hiperhivatkozs"/>
            <w:iCs/>
          </w:rPr>
          <w:t>díj</w:t>
        </w:r>
        <w:r w:rsidR="00370F41" w:rsidRPr="00997E97">
          <w:rPr>
            <w:rStyle w:val="Hiperhivatkozs"/>
            <w:iCs/>
          </w:rPr>
          <w:t xml:space="preserve"> megállapítása az intézménybe</w:t>
        </w:r>
        <w:r w:rsidR="00A022D1" w:rsidRPr="00997E97">
          <w:rPr>
            <w:rStyle w:val="Hiperhivatkozs"/>
            <w:iCs/>
          </w:rPr>
          <w:t>n</w:t>
        </w:r>
      </w:hyperlink>
    </w:p>
    <w:p w:rsidR="00F53254" w:rsidRPr="00F53254" w:rsidRDefault="00F53254" w:rsidP="00F53254">
      <w:pPr>
        <w:pStyle w:val="Listaszerbekezds"/>
        <w:rPr>
          <w:iCs/>
        </w:rPr>
      </w:pPr>
    </w:p>
    <w:p w:rsidR="00F53254" w:rsidRPr="00F53254" w:rsidRDefault="00ED69E9" w:rsidP="00F53254">
      <w:pPr>
        <w:pStyle w:val="Listaszerbekezds"/>
        <w:numPr>
          <w:ilvl w:val="0"/>
          <w:numId w:val="1"/>
        </w:numPr>
        <w:tabs>
          <w:tab w:val="clear" w:pos="927"/>
        </w:tabs>
        <w:suppressAutoHyphens/>
        <w:ind w:left="709" w:hanging="567"/>
        <w:jc w:val="both"/>
        <w:rPr>
          <w:sz w:val="22"/>
          <w:szCs w:val="22"/>
          <w:lang w:eastAsia="ar-SA"/>
        </w:rPr>
      </w:pPr>
      <w:hyperlink r:id="rId17" w:history="1">
        <w:r w:rsidR="00F53254" w:rsidRPr="005B0CE4">
          <w:rPr>
            <w:rStyle w:val="Hiperhivatkozs"/>
            <w:lang w:eastAsia="ar-SA"/>
          </w:rPr>
          <w:t>A „Hajdúkerületi Hús” Állat</w:t>
        </w:r>
        <w:r w:rsidR="00A022D1" w:rsidRPr="005B0CE4">
          <w:rPr>
            <w:rStyle w:val="Hiperhivatkozs"/>
            <w:lang w:eastAsia="ar-SA"/>
          </w:rPr>
          <w:t>t</w:t>
        </w:r>
        <w:r w:rsidR="00F53254" w:rsidRPr="005B0CE4">
          <w:rPr>
            <w:rStyle w:val="Hiperhivatkozs"/>
            <w:lang w:eastAsia="ar-SA"/>
          </w:rPr>
          <w:t>enyésztő és Húsfeldolgozó Nonprofit Kft. 2022. évi üzleti tervének elfogadása</w:t>
        </w:r>
      </w:hyperlink>
    </w:p>
    <w:p w:rsidR="00370F41" w:rsidRPr="00370F41" w:rsidRDefault="00370F41" w:rsidP="00370F41">
      <w:pPr>
        <w:jc w:val="both"/>
        <w:rPr>
          <w:iCs/>
        </w:rPr>
      </w:pPr>
    </w:p>
    <w:p w:rsidR="001B7BDB" w:rsidRDefault="00ED69E9" w:rsidP="00942369">
      <w:pPr>
        <w:pStyle w:val="Listaszerbekezds"/>
        <w:numPr>
          <w:ilvl w:val="0"/>
          <w:numId w:val="1"/>
        </w:numPr>
        <w:tabs>
          <w:tab w:val="clear" w:pos="927"/>
        </w:tabs>
        <w:ind w:left="709" w:hanging="567"/>
        <w:jc w:val="both"/>
        <w:rPr>
          <w:iCs/>
        </w:rPr>
      </w:pPr>
      <w:hyperlink r:id="rId18" w:history="1">
        <w:r w:rsidR="001B7BDB" w:rsidRPr="00997E97">
          <w:rPr>
            <w:rStyle w:val="Hiperhivatkozs"/>
            <w:iCs/>
          </w:rPr>
          <w:t xml:space="preserve">Új hosszú távú bérleti szerződés kötése a Cetin Hungary </w:t>
        </w:r>
        <w:proofErr w:type="spellStart"/>
        <w:r w:rsidR="001B7BDB" w:rsidRPr="00997E97">
          <w:rPr>
            <w:rStyle w:val="Hiperhivatkozs"/>
            <w:iCs/>
          </w:rPr>
          <w:t>Zrt-vel</w:t>
        </w:r>
        <w:proofErr w:type="spellEnd"/>
        <w:r w:rsidR="001B7BDB" w:rsidRPr="00997E97">
          <w:rPr>
            <w:rStyle w:val="Hiperhivatkozs"/>
            <w:iCs/>
          </w:rPr>
          <w:t xml:space="preserve"> a Hajdúböszörmény Nagy István u. 38. szám alatti (6496/1 helyrajzi számú) víztornyon lévő távközlési berendezésekre vonatkozóan</w:t>
        </w:r>
      </w:hyperlink>
    </w:p>
    <w:p w:rsidR="001B7BDB" w:rsidRPr="001B7BDB" w:rsidRDefault="001B7BDB" w:rsidP="001B7BDB">
      <w:pPr>
        <w:pStyle w:val="Listaszerbekezds"/>
        <w:rPr>
          <w:iCs/>
        </w:rPr>
      </w:pPr>
    </w:p>
    <w:p w:rsidR="001B7BDB" w:rsidRDefault="00ED69E9" w:rsidP="00942369">
      <w:pPr>
        <w:pStyle w:val="Listaszerbekezds"/>
        <w:numPr>
          <w:ilvl w:val="0"/>
          <w:numId w:val="1"/>
        </w:numPr>
        <w:tabs>
          <w:tab w:val="clear" w:pos="927"/>
        </w:tabs>
        <w:ind w:left="709" w:hanging="567"/>
        <w:jc w:val="both"/>
        <w:rPr>
          <w:iCs/>
        </w:rPr>
      </w:pPr>
      <w:hyperlink r:id="rId19" w:history="1">
        <w:r w:rsidR="001B7BDB" w:rsidRPr="00997E97">
          <w:rPr>
            <w:rStyle w:val="Hiperhivatkozs"/>
            <w:iCs/>
          </w:rPr>
          <w:t>Jelentés a folyamatban lévő nagyobb beruházásokról és pályázati lehetőségekről</w:t>
        </w:r>
      </w:hyperlink>
    </w:p>
    <w:p w:rsidR="001B7BDB" w:rsidRPr="001B7BDB" w:rsidRDefault="001B7BDB" w:rsidP="001B7BDB">
      <w:pPr>
        <w:pStyle w:val="Listaszerbekezds"/>
        <w:rPr>
          <w:iCs/>
        </w:rPr>
      </w:pPr>
    </w:p>
    <w:p w:rsidR="001B7BDB" w:rsidRPr="007F2DC5" w:rsidRDefault="00ED69E9" w:rsidP="00942369">
      <w:pPr>
        <w:pStyle w:val="Listaszerbekezds"/>
        <w:numPr>
          <w:ilvl w:val="0"/>
          <w:numId w:val="1"/>
        </w:numPr>
        <w:tabs>
          <w:tab w:val="clear" w:pos="927"/>
        </w:tabs>
        <w:ind w:left="709" w:hanging="567"/>
        <w:jc w:val="both"/>
        <w:rPr>
          <w:iCs/>
        </w:rPr>
      </w:pPr>
      <w:hyperlink r:id="rId20" w:history="1">
        <w:r w:rsidR="001B7BDB" w:rsidRPr="00997E97">
          <w:rPr>
            <w:rStyle w:val="Hiperhivatkozs"/>
            <w:iCs/>
          </w:rPr>
          <w:t>A 272/2016. (X.27.) Önk. számú határozat módosítása</w:t>
        </w:r>
      </w:hyperlink>
    </w:p>
    <w:p w:rsidR="00942369" w:rsidRDefault="00942369" w:rsidP="00942369">
      <w:pPr>
        <w:pStyle w:val="Listaszerbekezds"/>
        <w:rPr>
          <w:iCs/>
        </w:rPr>
      </w:pPr>
    </w:p>
    <w:p w:rsidR="001B7BDB" w:rsidRPr="007F2DC5" w:rsidRDefault="001B7BDB" w:rsidP="00942369">
      <w:pPr>
        <w:pStyle w:val="Listaszerbekezds"/>
        <w:rPr>
          <w:iCs/>
        </w:rPr>
      </w:pPr>
    </w:p>
    <w:p w:rsidR="008033C5" w:rsidRPr="007F2DC5" w:rsidRDefault="008033C5" w:rsidP="008033C5">
      <w:pPr>
        <w:ind w:left="360" w:hanging="76"/>
        <w:jc w:val="both"/>
        <w:rPr>
          <w:iCs/>
        </w:rPr>
      </w:pPr>
      <w:r w:rsidRPr="007F2DC5">
        <w:rPr>
          <w:iCs/>
        </w:rPr>
        <w:t xml:space="preserve">Polgármesteri tájékoztató </w:t>
      </w:r>
    </w:p>
    <w:p w:rsidR="008033C5" w:rsidRPr="007F2DC5" w:rsidRDefault="008033C5" w:rsidP="008033C5">
      <w:pPr>
        <w:ind w:left="360" w:hanging="76"/>
        <w:jc w:val="both"/>
        <w:rPr>
          <w:iCs/>
        </w:rPr>
      </w:pPr>
      <w:r w:rsidRPr="007F2DC5">
        <w:rPr>
          <w:iCs/>
        </w:rPr>
        <w:t>Alpolgármesteri tájékoztató</w:t>
      </w:r>
    </w:p>
    <w:p w:rsidR="008033C5" w:rsidRPr="007F2DC5" w:rsidRDefault="008033C5" w:rsidP="008033C5">
      <w:pPr>
        <w:ind w:left="360" w:hanging="76"/>
        <w:jc w:val="both"/>
        <w:rPr>
          <w:iCs/>
        </w:rPr>
      </w:pPr>
      <w:r w:rsidRPr="007F2DC5">
        <w:rPr>
          <w:iCs/>
        </w:rPr>
        <w:t>Felvilágosítás kérésekre adott válaszok</w:t>
      </w:r>
    </w:p>
    <w:p w:rsidR="008033C5" w:rsidRPr="007F2DC5" w:rsidRDefault="008033C5" w:rsidP="008033C5">
      <w:pPr>
        <w:ind w:left="360" w:hanging="76"/>
        <w:jc w:val="both"/>
        <w:rPr>
          <w:iCs/>
        </w:rPr>
      </w:pPr>
      <w:r w:rsidRPr="007F2DC5">
        <w:rPr>
          <w:iCs/>
        </w:rPr>
        <w:t>Felvilágosítás kérések</w:t>
      </w:r>
    </w:p>
    <w:p w:rsidR="002265A5" w:rsidRDefault="002265A5" w:rsidP="008033C5">
      <w:pPr>
        <w:jc w:val="both"/>
        <w:rPr>
          <w:bCs/>
          <w:u w:val="single"/>
        </w:rPr>
      </w:pPr>
    </w:p>
    <w:p w:rsidR="007F2DC5" w:rsidRPr="007F2DC5" w:rsidRDefault="007F2DC5" w:rsidP="008033C5">
      <w:pPr>
        <w:jc w:val="both"/>
        <w:rPr>
          <w:bCs/>
          <w:u w:val="single"/>
        </w:rPr>
      </w:pPr>
    </w:p>
    <w:p w:rsidR="00B971BB" w:rsidRPr="007F2DC5" w:rsidRDefault="008033C5" w:rsidP="007D411E">
      <w:pPr>
        <w:ind w:left="567" w:hanging="567"/>
        <w:jc w:val="both"/>
      </w:pPr>
      <w:r w:rsidRPr="007F2DC5">
        <w:t>Az ülés anyagát csatoltan megküldöm és kérem, hogy az ülésen megjelenni szíveskedjen!</w:t>
      </w:r>
    </w:p>
    <w:p w:rsidR="002265A5" w:rsidRPr="007F2DC5" w:rsidRDefault="002265A5" w:rsidP="00625103">
      <w:pPr>
        <w:jc w:val="both"/>
      </w:pPr>
    </w:p>
    <w:p w:rsidR="006C6E7B" w:rsidRPr="007F2DC5" w:rsidRDefault="006C6E7B" w:rsidP="00625103">
      <w:pPr>
        <w:jc w:val="both"/>
      </w:pPr>
    </w:p>
    <w:p w:rsidR="008033C5" w:rsidRPr="007F2DC5" w:rsidRDefault="004E5656" w:rsidP="00DD0E50">
      <w:pPr>
        <w:tabs>
          <w:tab w:val="left" w:pos="3709"/>
        </w:tabs>
        <w:ind w:left="567" w:hanging="567"/>
        <w:jc w:val="both"/>
      </w:pPr>
      <w:r w:rsidRPr="007F2DC5">
        <w:t xml:space="preserve">Hajdúböszörmény, </w:t>
      </w:r>
      <w:r w:rsidR="006527EF">
        <w:t>2022. február 18</w:t>
      </w:r>
      <w:r w:rsidR="00241FAD">
        <w:t>.</w:t>
      </w:r>
    </w:p>
    <w:p w:rsidR="008033C5" w:rsidRPr="007F2DC5" w:rsidRDefault="008033C5" w:rsidP="008033C5">
      <w:pPr>
        <w:ind w:firstLine="5130"/>
        <w:jc w:val="center"/>
      </w:pPr>
      <w:r w:rsidRPr="007F2DC5">
        <w:t xml:space="preserve">  _________________</w:t>
      </w:r>
    </w:p>
    <w:p w:rsidR="008033C5" w:rsidRPr="007F2DC5" w:rsidRDefault="008033C5" w:rsidP="008033C5">
      <w:pPr>
        <w:ind w:firstLine="5130"/>
        <w:jc w:val="center"/>
        <w:rPr>
          <w:b/>
        </w:rPr>
      </w:pPr>
      <w:r w:rsidRPr="007F2DC5">
        <w:rPr>
          <w:b/>
        </w:rPr>
        <w:t xml:space="preserve">    Kiss Attila</w:t>
      </w:r>
    </w:p>
    <w:p w:rsidR="0002577A" w:rsidRPr="007F2DC5" w:rsidRDefault="008033C5" w:rsidP="00DD4859">
      <w:pPr>
        <w:tabs>
          <w:tab w:val="left" w:pos="6237"/>
        </w:tabs>
        <w:ind w:firstLine="5130"/>
        <w:jc w:val="center"/>
      </w:pPr>
      <w:r w:rsidRPr="007F2DC5">
        <w:t xml:space="preserve">     </w:t>
      </w:r>
      <w:proofErr w:type="gramStart"/>
      <w:r w:rsidRPr="007F2DC5">
        <w:t>polgármester</w:t>
      </w:r>
      <w:proofErr w:type="gramEnd"/>
    </w:p>
    <w:sectPr w:rsidR="0002577A" w:rsidRPr="007F2DC5" w:rsidSect="00A3210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1906" w:h="16838" w:code="9"/>
      <w:pgMar w:top="907" w:right="1134" w:bottom="1134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5F" w:rsidRDefault="003355CD">
      <w:r>
        <w:separator/>
      </w:r>
    </w:p>
  </w:endnote>
  <w:endnote w:type="continuationSeparator" w:id="0">
    <w:p w:rsidR="00ED275F" w:rsidRDefault="003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67" w:rsidRDefault="00B971BB" w:rsidP="00411B7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  <w:r>
      <w:rPr>
        <w:rStyle w:val="Oldalszm"/>
      </w:rPr>
      <w:cr/>
    </w:r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67" w:rsidRDefault="00ED69E9" w:rsidP="00411B72">
    <w:pPr>
      <w:pStyle w:val="llb"/>
      <w:framePr w:wrap="around" w:vAnchor="text" w:hAnchor="margin" w:xAlign="center" w:y="1"/>
      <w:rPr>
        <w:rStyle w:val="Oldalszm"/>
      </w:rPr>
    </w:pPr>
  </w:p>
  <w:p w:rsidR="006C5F67" w:rsidRDefault="00ED69E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5F" w:rsidRDefault="003355CD">
      <w:r>
        <w:separator/>
      </w:r>
    </w:p>
  </w:footnote>
  <w:footnote w:type="continuationSeparator" w:id="0">
    <w:p w:rsidR="00ED275F" w:rsidRDefault="00335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67" w:rsidRPr="004317FE" w:rsidRDefault="00B971BB" w:rsidP="00411B72">
    <w:pPr>
      <w:pStyle w:val="lfej"/>
      <w:framePr w:wrap="around" w:vAnchor="text" w:hAnchor="margin" w:xAlign="center" w:y="1"/>
      <w:jc w:val="center"/>
      <w:rPr>
        <w:rStyle w:val="Oldalszm"/>
        <w:sz w:val="20"/>
      </w:rPr>
    </w:pPr>
    <w:r w:rsidRPr="00D979AB">
      <w:rPr>
        <w:rStyle w:val="Oldalszm"/>
        <w:sz w:val="24"/>
        <w:szCs w:val="24"/>
      </w:rPr>
      <w:fldChar w:fldCharType="begin"/>
    </w:r>
    <w:r w:rsidRPr="00D979AB">
      <w:rPr>
        <w:rStyle w:val="Oldalszm"/>
        <w:sz w:val="24"/>
        <w:szCs w:val="24"/>
      </w:rPr>
      <w:instrText xml:space="preserve">PAGE  </w:instrText>
    </w:r>
    <w:r w:rsidRPr="00D979AB">
      <w:rPr>
        <w:rStyle w:val="Oldalszm"/>
        <w:sz w:val="24"/>
        <w:szCs w:val="24"/>
      </w:rPr>
      <w:fldChar w:fldCharType="end"/>
    </w:r>
    <w:r w:rsidRPr="00D979AB">
      <w:rPr>
        <w:rStyle w:val="Oldalszm"/>
        <w:sz w:val="24"/>
        <w:szCs w:val="24"/>
      </w:rPr>
      <w:cr/>
    </w:r>
    <w:r w:rsidRPr="00D979AB">
      <w:rPr>
        <w:sz w:val="24"/>
        <w:szCs w:val="24"/>
      </w:rPr>
      <w:cr/>
    </w:r>
    <w:r w:rsidRPr="00D979AB">
      <w:rPr>
        <w:sz w:val="24"/>
        <w:szCs w:val="24"/>
      </w:rP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67" w:rsidRPr="004317FE" w:rsidRDefault="00B971BB" w:rsidP="00411B72">
    <w:pPr>
      <w:pStyle w:val="lfej"/>
      <w:framePr w:wrap="around" w:vAnchor="text" w:hAnchor="margin" w:xAlign="center" w:y="1"/>
      <w:jc w:val="center"/>
      <w:rPr>
        <w:rStyle w:val="Oldalszm"/>
        <w:sz w:val="20"/>
      </w:rPr>
    </w:pPr>
    <w:r w:rsidRPr="004317FE">
      <w:rPr>
        <w:rStyle w:val="Oldalszm"/>
        <w:sz w:val="20"/>
      </w:rPr>
      <w:fldChar w:fldCharType="begin"/>
    </w:r>
    <w:r w:rsidRPr="004317FE">
      <w:rPr>
        <w:rStyle w:val="Oldalszm"/>
        <w:sz w:val="20"/>
      </w:rPr>
      <w:instrText xml:space="preserve">PAGE  </w:instrText>
    </w:r>
    <w:r w:rsidRPr="004317FE">
      <w:rPr>
        <w:rStyle w:val="Oldalszm"/>
        <w:sz w:val="20"/>
      </w:rPr>
      <w:fldChar w:fldCharType="separate"/>
    </w:r>
    <w:r w:rsidR="00ED69E9">
      <w:rPr>
        <w:rStyle w:val="Oldalszm"/>
        <w:noProof/>
        <w:sz w:val="20"/>
      </w:rPr>
      <w:t>2</w:t>
    </w:r>
    <w:r w:rsidRPr="004317FE">
      <w:rPr>
        <w:rStyle w:val="Oldalszm"/>
        <w:sz w:val="20"/>
      </w:rPr>
      <w:fldChar w:fldCharType="end"/>
    </w:r>
  </w:p>
  <w:p w:rsidR="006C5F67" w:rsidRDefault="00ED69E9" w:rsidP="00411B72">
    <w:pPr>
      <w:pStyle w:val="lfej"/>
      <w:framePr w:wrap="around" w:vAnchor="text" w:hAnchor="margin" w:xAlign="center" w:y="1"/>
      <w:rPr>
        <w:rStyle w:val="Oldalszm"/>
      </w:rPr>
    </w:pPr>
  </w:p>
  <w:p w:rsidR="006C5F67" w:rsidRDefault="00ED69E9" w:rsidP="00411B72">
    <w:pPr>
      <w:pStyle w:val="lfej"/>
      <w:tabs>
        <w:tab w:val="clear" w:pos="4536"/>
        <w:tab w:val="clear" w:pos="9072"/>
        <w:tab w:val="left" w:pos="1276"/>
        <w:tab w:val="left" w:pos="1870"/>
        <w:tab w:val="left" w:pos="8131"/>
      </w:tabs>
      <w:spacing w:after="120"/>
      <w:ind w:left="708" w:hanging="708"/>
      <w:jc w:val="center"/>
      <w:rPr>
        <w:rFonts w:ascii="Bookman Old Style" w:hAnsi="Bookman Old Style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67" w:rsidRDefault="00B971BB">
    <w:pPr>
      <w:framePr w:hSpace="180" w:wrap="around" w:vAnchor="text" w:hAnchor="page" w:x="1131" w:yAlign="top"/>
      <w:jc w:val="both"/>
      <w:rPr>
        <w:rFonts w:ascii="Bookman Old Style" w:hAnsi="Bookman Old Style"/>
        <w:sz w:val="28"/>
      </w:rPr>
    </w:pPr>
    <w:r>
      <w:rPr>
        <w:rFonts w:ascii="Bookman Old Style" w:hAnsi="Bookman Old Style"/>
        <w:noProof/>
        <w:sz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763300F" wp14:editId="1337A3AB">
              <wp:simplePos x="0" y="0"/>
              <wp:positionH relativeFrom="column">
                <wp:posOffset>952500</wp:posOffset>
              </wp:positionH>
              <wp:positionV relativeFrom="paragraph">
                <wp:posOffset>408939</wp:posOffset>
              </wp:positionV>
              <wp:extent cx="4037330" cy="0"/>
              <wp:effectExtent l="0" t="0" r="20320" b="19050"/>
              <wp:wrapNone/>
              <wp:docPr id="3" name="Egyenes összekötő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373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D87648" id="Egyenes összekötő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pt,32.2pt" to="392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" strokeweight="1.5pt"/>
          </w:pict>
        </mc:Fallback>
      </mc:AlternateContent>
    </w:r>
    <w:r w:rsidRPr="00A44351">
      <w:rPr>
        <w:rFonts w:ascii="Bookman Old Style" w:hAnsi="Bookman Old Style"/>
        <w:noProof/>
        <w:sz w:val="28"/>
      </w:rPr>
      <w:drawing>
        <wp:inline distT="0" distB="0" distL="0" distR="0" wp14:anchorId="588E8008" wp14:editId="6DD2937D">
          <wp:extent cx="9715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5F67" w:rsidRDefault="00B971BB">
    <w:pPr>
      <w:pStyle w:val="lfej"/>
      <w:tabs>
        <w:tab w:val="clear" w:pos="4536"/>
        <w:tab w:val="clear" w:pos="9072"/>
        <w:tab w:val="left" w:pos="1276"/>
        <w:tab w:val="left" w:pos="1870"/>
        <w:tab w:val="left" w:pos="8131"/>
      </w:tabs>
      <w:spacing w:after="120"/>
      <w:ind w:left="708" w:hanging="708"/>
      <w:jc w:val="both"/>
      <w:rPr>
        <w:rFonts w:ascii="Bookman Old Style" w:hAnsi="Bookman Old Style"/>
        <w:sz w:val="24"/>
      </w:rPr>
    </w:pPr>
    <w:r>
      <w:rPr>
        <w:rFonts w:ascii="Bookman Old Style" w:hAnsi="Bookman Old Style"/>
        <w:noProof/>
        <w:sz w:val="20"/>
        <w:lang w:val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71016B" wp14:editId="04504C01">
              <wp:simplePos x="0" y="0"/>
              <wp:positionH relativeFrom="column">
                <wp:posOffset>1068705</wp:posOffset>
              </wp:positionH>
              <wp:positionV relativeFrom="paragraph">
                <wp:posOffset>-1905</wp:posOffset>
              </wp:positionV>
              <wp:extent cx="3799840" cy="104838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9840" cy="1048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5F67" w:rsidRPr="00B12BEF" w:rsidRDefault="00B971BB">
                          <w:r w:rsidRPr="00B12BEF">
                            <w:t>Hajdúböszörmény Város</w:t>
                          </w:r>
                        </w:p>
                        <w:p w:rsidR="006C5F67" w:rsidRPr="00B12BEF" w:rsidRDefault="00B971BB">
                          <w:pPr>
                            <w:rPr>
                              <w:b/>
                            </w:rPr>
                          </w:pPr>
                          <w:r w:rsidRPr="00B12BEF">
                            <w:rPr>
                              <w:b/>
                            </w:rPr>
                            <w:t>POLGÁRMESTERÉTŐL</w:t>
                          </w:r>
                        </w:p>
                        <w:p w:rsidR="006C5F67" w:rsidRPr="00B12BEF" w:rsidRDefault="00ED69E9">
                          <w:pPr>
                            <w:pStyle w:val="lfej"/>
                            <w:tabs>
                              <w:tab w:val="left" w:pos="1276"/>
                              <w:tab w:val="left" w:pos="1870"/>
                            </w:tabs>
                            <w:jc w:val="both"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6C5F67" w:rsidRPr="007321E9" w:rsidRDefault="00B971BB">
                          <w:pPr>
                            <w:pStyle w:val="lfej"/>
                            <w:tabs>
                              <w:tab w:val="left" w:pos="1276"/>
                              <w:tab w:val="left" w:pos="1870"/>
                            </w:tabs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  <w:r w:rsidRPr="007321E9">
                            <w:rPr>
                              <w:sz w:val="22"/>
                              <w:szCs w:val="22"/>
                            </w:rPr>
                            <w:t>4220 Hajdúböszörmény, Bocskai tér 1.</w:t>
                          </w:r>
                        </w:p>
                        <w:p w:rsidR="006C5F67" w:rsidRPr="007321E9" w:rsidRDefault="00B971BB" w:rsidP="00411B72">
                          <w:pPr>
                            <w:pStyle w:val="Cm"/>
                            <w:jc w:val="both"/>
                            <w:rPr>
                              <w:b w:val="0"/>
                              <w:i w:val="0"/>
                              <w:sz w:val="22"/>
                              <w:szCs w:val="22"/>
                              <w:u w:val="none"/>
                            </w:rPr>
                          </w:pPr>
                          <w:r w:rsidRPr="007321E9">
                            <w:rPr>
                              <w:b w:val="0"/>
                              <w:i w:val="0"/>
                              <w:sz w:val="22"/>
                              <w:szCs w:val="22"/>
                              <w:u w:val="none"/>
                            </w:rPr>
                            <w:t>(52) 563-200  Fax: (52) 563-296</w:t>
                          </w:r>
                        </w:p>
                        <w:p w:rsidR="006C5F67" w:rsidRPr="007321E9" w:rsidRDefault="00B971BB">
                          <w:pPr>
                            <w:rPr>
                              <w:sz w:val="22"/>
                              <w:szCs w:val="22"/>
                            </w:rPr>
                          </w:pPr>
                          <w:proofErr w:type="gramStart"/>
                          <w:r w:rsidRPr="007321E9">
                            <w:rPr>
                              <w:sz w:val="22"/>
                              <w:szCs w:val="22"/>
                            </w:rPr>
                            <w:t>www.hajduboszormeny.hu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1016B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84.15pt;margin-top:-.15pt;width:299.2pt;height:8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" filled="f" stroked="f">
              <v:textbox>
                <w:txbxContent>
                  <w:p w:rsidR="006C5F67" w:rsidRPr="00B12BEF" w:rsidRDefault="00B971BB">
                    <w:r w:rsidRPr="00B12BEF">
                      <w:t>Hajdúböszörmény Város</w:t>
                    </w:r>
                  </w:p>
                  <w:p w:rsidR="006C5F67" w:rsidRPr="00B12BEF" w:rsidRDefault="00B971BB">
                    <w:pPr>
                      <w:rPr>
                        <w:b/>
                      </w:rPr>
                    </w:pPr>
                    <w:r w:rsidRPr="00B12BEF">
                      <w:rPr>
                        <w:b/>
                      </w:rPr>
                      <w:t>POLGÁRMESTERÉTŐL</w:t>
                    </w:r>
                  </w:p>
                  <w:p w:rsidR="006C5F67" w:rsidRPr="00B12BEF" w:rsidRDefault="00755D26">
                    <w:pPr>
                      <w:pStyle w:val="lfej"/>
                      <w:tabs>
                        <w:tab w:val="left" w:pos="1276"/>
                        <w:tab w:val="left" w:pos="1870"/>
                      </w:tabs>
                      <w:jc w:val="both"/>
                      <w:rPr>
                        <w:sz w:val="2"/>
                        <w:szCs w:val="2"/>
                      </w:rPr>
                    </w:pPr>
                  </w:p>
                  <w:p w:rsidR="006C5F67" w:rsidRPr="007321E9" w:rsidRDefault="00B971BB">
                    <w:pPr>
                      <w:pStyle w:val="lfej"/>
                      <w:tabs>
                        <w:tab w:val="left" w:pos="1276"/>
                        <w:tab w:val="left" w:pos="1870"/>
                      </w:tabs>
                      <w:jc w:val="both"/>
                      <w:rPr>
                        <w:sz w:val="22"/>
                        <w:szCs w:val="22"/>
                      </w:rPr>
                    </w:pPr>
                    <w:r w:rsidRPr="007321E9">
                      <w:rPr>
                        <w:sz w:val="22"/>
                        <w:szCs w:val="22"/>
                      </w:rPr>
                      <w:t>4220 Hajdúböszörmény, Bocskai tér 1.</w:t>
                    </w:r>
                  </w:p>
                  <w:p w:rsidR="006C5F67" w:rsidRPr="007321E9" w:rsidRDefault="00B971BB" w:rsidP="00411B72">
                    <w:pPr>
                      <w:pStyle w:val="Cm"/>
                      <w:jc w:val="both"/>
                      <w:rPr>
                        <w:b w:val="0"/>
                        <w:i w:val="0"/>
                        <w:sz w:val="22"/>
                        <w:szCs w:val="22"/>
                        <w:u w:val="none"/>
                      </w:rPr>
                    </w:pPr>
                    <w:r w:rsidRPr="007321E9">
                      <w:rPr>
                        <w:b w:val="0"/>
                        <w:i w:val="0"/>
                        <w:sz w:val="22"/>
                        <w:szCs w:val="22"/>
                        <w:u w:val="none"/>
                      </w:rPr>
                      <w:t>(52) 563-200  Fax: (52) 563-296</w:t>
                    </w:r>
                  </w:p>
                  <w:p w:rsidR="006C5F67" w:rsidRPr="007321E9" w:rsidRDefault="00B971BB">
                    <w:pPr>
                      <w:rPr>
                        <w:sz w:val="22"/>
                        <w:szCs w:val="22"/>
                      </w:rPr>
                    </w:pPr>
                    <w:proofErr w:type="gramStart"/>
                    <w:r w:rsidRPr="007321E9">
                      <w:rPr>
                        <w:sz w:val="22"/>
                        <w:szCs w:val="22"/>
                      </w:rPr>
                      <w:t>www.hajduboszormeny.hu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  <w:p w:rsidR="006C5F67" w:rsidRDefault="00ED69E9">
    <w:pPr>
      <w:jc w:val="both"/>
      <w:rPr>
        <w:rFonts w:ascii="Bookman Old Style" w:hAnsi="Bookman Old Style"/>
        <w:sz w:val="28"/>
      </w:rPr>
    </w:pPr>
  </w:p>
  <w:p w:rsidR="006C5F67" w:rsidRDefault="00ED69E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02F4C"/>
    <w:multiLevelType w:val="hybridMultilevel"/>
    <w:tmpl w:val="AB488572"/>
    <w:lvl w:ilvl="0" w:tplc="41407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C55336"/>
    <w:multiLevelType w:val="hybridMultilevel"/>
    <w:tmpl w:val="12EC31EE"/>
    <w:lvl w:ilvl="0" w:tplc="C6F688E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22B79"/>
    <w:multiLevelType w:val="hybridMultilevel"/>
    <w:tmpl w:val="12EC31EE"/>
    <w:lvl w:ilvl="0" w:tplc="C6F688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AD007F"/>
    <w:multiLevelType w:val="hybridMultilevel"/>
    <w:tmpl w:val="8336361C"/>
    <w:lvl w:ilvl="0" w:tplc="53C635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3C5"/>
    <w:rsid w:val="00020D68"/>
    <w:rsid w:val="00022091"/>
    <w:rsid w:val="00022AF3"/>
    <w:rsid w:val="0002577A"/>
    <w:rsid w:val="00040CB9"/>
    <w:rsid w:val="00046A7E"/>
    <w:rsid w:val="0005570D"/>
    <w:rsid w:val="000578DE"/>
    <w:rsid w:val="00061D4A"/>
    <w:rsid w:val="00062BAE"/>
    <w:rsid w:val="00075C1E"/>
    <w:rsid w:val="00085D8B"/>
    <w:rsid w:val="000C2553"/>
    <w:rsid w:val="00117038"/>
    <w:rsid w:val="00136297"/>
    <w:rsid w:val="0013743C"/>
    <w:rsid w:val="00152E00"/>
    <w:rsid w:val="00176F7B"/>
    <w:rsid w:val="00187A43"/>
    <w:rsid w:val="001B7BDB"/>
    <w:rsid w:val="001E399B"/>
    <w:rsid w:val="002078A6"/>
    <w:rsid w:val="002121B3"/>
    <w:rsid w:val="00221B5F"/>
    <w:rsid w:val="002265A5"/>
    <w:rsid w:val="00226F99"/>
    <w:rsid w:val="00240877"/>
    <w:rsid w:val="00241FAD"/>
    <w:rsid w:val="0025380E"/>
    <w:rsid w:val="0029295B"/>
    <w:rsid w:val="002A35D5"/>
    <w:rsid w:val="002B1425"/>
    <w:rsid w:val="002C27B5"/>
    <w:rsid w:val="002C2E18"/>
    <w:rsid w:val="002E1354"/>
    <w:rsid w:val="002F110C"/>
    <w:rsid w:val="0033414C"/>
    <w:rsid w:val="003355CD"/>
    <w:rsid w:val="00340F51"/>
    <w:rsid w:val="00342AEC"/>
    <w:rsid w:val="003435CB"/>
    <w:rsid w:val="00350603"/>
    <w:rsid w:val="003548F4"/>
    <w:rsid w:val="00360B72"/>
    <w:rsid w:val="00366108"/>
    <w:rsid w:val="00370F41"/>
    <w:rsid w:val="00373970"/>
    <w:rsid w:val="00393EE7"/>
    <w:rsid w:val="003B58CE"/>
    <w:rsid w:val="003C225D"/>
    <w:rsid w:val="003E30EC"/>
    <w:rsid w:val="003E758F"/>
    <w:rsid w:val="00417FE7"/>
    <w:rsid w:val="00436EA0"/>
    <w:rsid w:val="00446544"/>
    <w:rsid w:val="0045159B"/>
    <w:rsid w:val="004539AC"/>
    <w:rsid w:val="00454D6D"/>
    <w:rsid w:val="00494F12"/>
    <w:rsid w:val="004A1D0D"/>
    <w:rsid w:val="004E02C7"/>
    <w:rsid w:val="004E5656"/>
    <w:rsid w:val="004E738B"/>
    <w:rsid w:val="004F2DE8"/>
    <w:rsid w:val="00515D71"/>
    <w:rsid w:val="005203E3"/>
    <w:rsid w:val="00520F6A"/>
    <w:rsid w:val="00534C36"/>
    <w:rsid w:val="0053588B"/>
    <w:rsid w:val="00553ED0"/>
    <w:rsid w:val="00555096"/>
    <w:rsid w:val="00567AE6"/>
    <w:rsid w:val="00572DA7"/>
    <w:rsid w:val="00576A36"/>
    <w:rsid w:val="00583782"/>
    <w:rsid w:val="00585331"/>
    <w:rsid w:val="005A44A7"/>
    <w:rsid w:val="005B0CE4"/>
    <w:rsid w:val="005B4FD8"/>
    <w:rsid w:val="005B736C"/>
    <w:rsid w:val="005C273D"/>
    <w:rsid w:val="005E14D2"/>
    <w:rsid w:val="005E1D86"/>
    <w:rsid w:val="005E6DF9"/>
    <w:rsid w:val="0060007B"/>
    <w:rsid w:val="0060460D"/>
    <w:rsid w:val="00605F90"/>
    <w:rsid w:val="00625103"/>
    <w:rsid w:val="0065022B"/>
    <w:rsid w:val="006527EF"/>
    <w:rsid w:val="006618A6"/>
    <w:rsid w:val="00663608"/>
    <w:rsid w:val="00680772"/>
    <w:rsid w:val="00680949"/>
    <w:rsid w:val="006814DD"/>
    <w:rsid w:val="00690C0D"/>
    <w:rsid w:val="0069351B"/>
    <w:rsid w:val="006A7C21"/>
    <w:rsid w:val="006C56D4"/>
    <w:rsid w:val="006C6E7B"/>
    <w:rsid w:val="006D47E1"/>
    <w:rsid w:val="006D4D36"/>
    <w:rsid w:val="006E1B1B"/>
    <w:rsid w:val="006F1515"/>
    <w:rsid w:val="00716C54"/>
    <w:rsid w:val="00730D61"/>
    <w:rsid w:val="00751EB4"/>
    <w:rsid w:val="007523C3"/>
    <w:rsid w:val="00755D26"/>
    <w:rsid w:val="00766D80"/>
    <w:rsid w:val="00767D5A"/>
    <w:rsid w:val="00770CE8"/>
    <w:rsid w:val="00771E6A"/>
    <w:rsid w:val="0078783F"/>
    <w:rsid w:val="007879E4"/>
    <w:rsid w:val="007D411E"/>
    <w:rsid w:val="007F2DC5"/>
    <w:rsid w:val="007F79BA"/>
    <w:rsid w:val="008033C5"/>
    <w:rsid w:val="0080563B"/>
    <w:rsid w:val="00830F85"/>
    <w:rsid w:val="00842B32"/>
    <w:rsid w:val="008529EE"/>
    <w:rsid w:val="00871E45"/>
    <w:rsid w:val="008814F7"/>
    <w:rsid w:val="008819EA"/>
    <w:rsid w:val="008C2CE1"/>
    <w:rsid w:val="008D35BD"/>
    <w:rsid w:val="008D7C17"/>
    <w:rsid w:val="008E2F2F"/>
    <w:rsid w:val="00927BC0"/>
    <w:rsid w:val="00942369"/>
    <w:rsid w:val="00967A99"/>
    <w:rsid w:val="0099125D"/>
    <w:rsid w:val="00997E97"/>
    <w:rsid w:val="009A1930"/>
    <w:rsid w:val="009A2642"/>
    <w:rsid w:val="009A6891"/>
    <w:rsid w:val="009D278D"/>
    <w:rsid w:val="009D72F3"/>
    <w:rsid w:val="009D747F"/>
    <w:rsid w:val="009E7D5D"/>
    <w:rsid w:val="009F169F"/>
    <w:rsid w:val="00A022D1"/>
    <w:rsid w:val="00A03BFD"/>
    <w:rsid w:val="00A3753E"/>
    <w:rsid w:val="00A52A4F"/>
    <w:rsid w:val="00A5349D"/>
    <w:rsid w:val="00A74645"/>
    <w:rsid w:val="00A74B99"/>
    <w:rsid w:val="00A84D89"/>
    <w:rsid w:val="00A94EE1"/>
    <w:rsid w:val="00A966FF"/>
    <w:rsid w:val="00AD2A67"/>
    <w:rsid w:val="00AF053D"/>
    <w:rsid w:val="00AF5EAB"/>
    <w:rsid w:val="00AF7287"/>
    <w:rsid w:val="00B10F68"/>
    <w:rsid w:val="00B3393D"/>
    <w:rsid w:val="00B43F7E"/>
    <w:rsid w:val="00B7516F"/>
    <w:rsid w:val="00B7759C"/>
    <w:rsid w:val="00B820DF"/>
    <w:rsid w:val="00B86998"/>
    <w:rsid w:val="00B971BB"/>
    <w:rsid w:val="00BB42A5"/>
    <w:rsid w:val="00BC267B"/>
    <w:rsid w:val="00BD5444"/>
    <w:rsid w:val="00BE2400"/>
    <w:rsid w:val="00BE46B6"/>
    <w:rsid w:val="00BE788A"/>
    <w:rsid w:val="00C11B22"/>
    <w:rsid w:val="00C12541"/>
    <w:rsid w:val="00C14C00"/>
    <w:rsid w:val="00C179FC"/>
    <w:rsid w:val="00C43903"/>
    <w:rsid w:val="00C478DB"/>
    <w:rsid w:val="00C51A84"/>
    <w:rsid w:val="00C574DC"/>
    <w:rsid w:val="00C93EEC"/>
    <w:rsid w:val="00CB56A0"/>
    <w:rsid w:val="00CC21CF"/>
    <w:rsid w:val="00CD5411"/>
    <w:rsid w:val="00CF46AD"/>
    <w:rsid w:val="00D06523"/>
    <w:rsid w:val="00D11735"/>
    <w:rsid w:val="00D11AD6"/>
    <w:rsid w:val="00D17E2A"/>
    <w:rsid w:val="00D335CF"/>
    <w:rsid w:val="00D53F39"/>
    <w:rsid w:val="00D63B5B"/>
    <w:rsid w:val="00D667FC"/>
    <w:rsid w:val="00D73B0B"/>
    <w:rsid w:val="00D90248"/>
    <w:rsid w:val="00D96219"/>
    <w:rsid w:val="00DC0D51"/>
    <w:rsid w:val="00DD0E50"/>
    <w:rsid w:val="00DD4859"/>
    <w:rsid w:val="00DE3A1D"/>
    <w:rsid w:val="00DE4DD8"/>
    <w:rsid w:val="00DE5AB8"/>
    <w:rsid w:val="00E122F7"/>
    <w:rsid w:val="00E12843"/>
    <w:rsid w:val="00E1328C"/>
    <w:rsid w:val="00E23FB9"/>
    <w:rsid w:val="00E245D1"/>
    <w:rsid w:val="00E27733"/>
    <w:rsid w:val="00E36A59"/>
    <w:rsid w:val="00E40776"/>
    <w:rsid w:val="00E46B84"/>
    <w:rsid w:val="00E8278B"/>
    <w:rsid w:val="00E832EA"/>
    <w:rsid w:val="00E92B88"/>
    <w:rsid w:val="00E9449D"/>
    <w:rsid w:val="00E95924"/>
    <w:rsid w:val="00EA0CD6"/>
    <w:rsid w:val="00EA237C"/>
    <w:rsid w:val="00EA686D"/>
    <w:rsid w:val="00EC09A7"/>
    <w:rsid w:val="00EC1BB7"/>
    <w:rsid w:val="00EC7717"/>
    <w:rsid w:val="00ED275F"/>
    <w:rsid w:val="00ED3819"/>
    <w:rsid w:val="00ED69E9"/>
    <w:rsid w:val="00ED701D"/>
    <w:rsid w:val="00EE2A81"/>
    <w:rsid w:val="00EE4367"/>
    <w:rsid w:val="00F04698"/>
    <w:rsid w:val="00F132FF"/>
    <w:rsid w:val="00F23E42"/>
    <w:rsid w:val="00F2424F"/>
    <w:rsid w:val="00F27D44"/>
    <w:rsid w:val="00F51EE0"/>
    <w:rsid w:val="00F53254"/>
    <w:rsid w:val="00F72BF8"/>
    <w:rsid w:val="00F749B2"/>
    <w:rsid w:val="00F74D65"/>
    <w:rsid w:val="00F91068"/>
    <w:rsid w:val="00F960A5"/>
    <w:rsid w:val="00FA41E1"/>
    <w:rsid w:val="00FA50C8"/>
    <w:rsid w:val="00FC346D"/>
    <w:rsid w:val="00FC3AA4"/>
    <w:rsid w:val="00FD3AB3"/>
    <w:rsid w:val="00FE658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543AC-2602-499C-91A5-D15C6D7B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3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033C5"/>
    <w:pPr>
      <w:keepNext/>
      <w:outlineLvl w:val="0"/>
    </w:pPr>
    <w:rPr>
      <w:sz w:val="28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033C5"/>
    <w:rPr>
      <w:rFonts w:ascii="Times New Roman" w:eastAsia="Times New Roman" w:hAnsi="Times New Roman" w:cs="Times New Roman"/>
      <w:sz w:val="28"/>
      <w:szCs w:val="24"/>
      <w:lang w:val="x-none" w:eastAsia="hu-HU"/>
    </w:rPr>
  </w:style>
  <w:style w:type="paragraph" w:styleId="lfej">
    <w:name w:val="header"/>
    <w:basedOn w:val="Norml"/>
    <w:link w:val="lfejChar"/>
    <w:uiPriority w:val="99"/>
    <w:rsid w:val="008033C5"/>
    <w:pPr>
      <w:tabs>
        <w:tab w:val="center" w:pos="4536"/>
        <w:tab w:val="right" w:pos="9072"/>
      </w:tabs>
    </w:pPr>
    <w:rPr>
      <w:sz w:val="28"/>
      <w:szCs w:val="20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8033C5"/>
    <w:rPr>
      <w:rFonts w:ascii="Times New Roman" w:eastAsia="Times New Roman" w:hAnsi="Times New Roman" w:cs="Times New Roman"/>
      <w:sz w:val="28"/>
      <w:szCs w:val="20"/>
      <w:lang w:val="x-none" w:eastAsia="hu-HU"/>
    </w:rPr>
  </w:style>
  <w:style w:type="paragraph" w:styleId="Cm">
    <w:name w:val="Title"/>
    <w:basedOn w:val="Norml"/>
    <w:link w:val="CmChar"/>
    <w:qFormat/>
    <w:rsid w:val="008033C5"/>
    <w:pPr>
      <w:jc w:val="center"/>
    </w:pPr>
    <w:rPr>
      <w:b/>
      <w:i/>
      <w:sz w:val="32"/>
      <w:szCs w:val="20"/>
      <w:u w:val="single"/>
      <w:lang w:val="x-none"/>
    </w:rPr>
  </w:style>
  <w:style w:type="character" w:customStyle="1" w:styleId="CmChar">
    <w:name w:val="Cím Char"/>
    <w:basedOn w:val="Bekezdsalapbettpusa"/>
    <w:link w:val="Cm"/>
    <w:rsid w:val="008033C5"/>
    <w:rPr>
      <w:rFonts w:ascii="Times New Roman" w:eastAsia="Times New Roman" w:hAnsi="Times New Roman" w:cs="Times New Roman"/>
      <w:b/>
      <w:i/>
      <w:sz w:val="32"/>
      <w:szCs w:val="20"/>
      <w:u w:val="single"/>
      <w:lang w:val="x-none" w:eastAsia="hu-HU"/>
    </w:rPr>
  </w:style>
  <w:style w:type="character" w:styleId="Oldalszm">
    <w:name w:val="page number"/>
    <w:basedOn w:val="Bekezdsalapbettpusa"/>
    <w:rsid w:val="008033C5"/>
  </w:style>
  <w:style w:type="paragraph" w:styleId="llb">
    <w:name w:val="footer"/>
    <w:basedOn w:val="Norml"/>
    <w:link w:val="llbChar"/>
    <w:rsid w:val="008033C5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rsid w:val="008033C5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Listaszerbekezds">
    <w:name w:val="List Paragraph"/>
    <w:aliases w:val="Listaszerű bekezdés 1"/>
    <w:basedOn w:val="Norml"/>
    <w:uiPriority w:val="34"/>
    <w:qFormat/>
    <w:rsid w:val="008033C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355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5CD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240877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7879E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y_lej&#225;rt.pdf" TargetMode="External"/><Relationship Id="rId13" Type="http://schemas.openxmlformats.org/officeDocument/2006/relationships/hyperlink" Target="05_2021_&#233;vi_kv_rend_m&#243;d" TargetMode="External"/><Relationship Id="rId18" Type="http://schemas.openxmlformats.org/officeDocument/2006/relationships/hyperlink" Target="12_&#250;j_hossz&#250;_t&#225;v&#250;_b&#233;rleti_szerz&#337;d&#233;s_k&#246;t&#233;se_CETIN%20Zrt.-vel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04_t&#225;j&#233;koztat&#225;s_T&#225;jh&#225;zak_udvari_vizesblokk.pdf" TargetMode="External"/><Relationship Id="rId17" Type="http://schemas.openxmlformats.org/officeDocument/2006/relationships/hyperlink" Target="11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10_E&#252;-i_szolg&#225;ltat&#243;_vezet&#337;j&#233;nek_illetm&#233;nye_helyettes&#237;t&#233;si_d&#237;j_meg&#225;llap&#237;t&#225;sa.pdf" TargetMode="External"/><Relationship Id="rId20" Type="http://schemas.openxmlformats.org/officeDocument/2006/relationships/hyperlink" Target="14_272_2016_&#214;nk_sz_hat&#225;rozat_m&#243;dos&#237;t&#225;sa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3_t&#225;j&#233;koztat&#243;%20a%20gy&#243;gyhelymin&#337;s&#237;t&#233;s%20jelenlegi%20&#225;ll&#225;s&#225;r&#243;l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08_k&#233;pvisel&#337;k_vagyonnyilatkozatt&#233;tel_teljes&#237;t&#233;se.pdf" TargetMode="External"/><Relationship Id="rId23" Type="http://schemas.openxmlformats.org/officeDocument/2006/relationships/footer" Target="footer1.xml"/><Relationship Id="rId10" Type="http://schemas.openxmlformats.org/officeDocument/2006/relationships/hyperlink" Target="02_2022_evi_rendezvenyterv.pdf" TargetMode="External"/><Relationship Id="rId19" Type="http://schemas.openxmlformats.org/officeDocument/2006/relationships/hyperlink" Target="13_nagyobb_beruh&#225;z&#225;sokr&#243;l_jelent&#233;s.pdf" TargetMode="External"/><Relationship Id="rId4" Type="http://schemas.openxmlformats.org/officeDocument/2006/relationships/settings" Target="settings.xml"/><Relationship Id="rId9" Type="http://schemas.openxmlformats.org/officeDocument/2006/relationships/hyperlink" Target="01_FGIO_&#233;s_SZSZK_rendelet_m&#243;dos&#237;t&#225;sa.pdf" TargetMode="External"/><Relationship Id="rId14" Type="http://schemas.openxmlformats.org/officeDocument/2006/relationships/hyperlink" Target="06_k&#246;z&#246;ss&#233;gi_egy&#252;tt&#233;l&#233;s_szab&#225;lyair&#243;l_rendelet_m&#243;dos&#237;t&#225;sa.pdf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484D-E63C-4276-A07F-824A1752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Borsi Éva</dc:creator>
  <cp:keywords/>
  <dc:description/>
  <cp:lastModifiedBy>Szabone Csilla</cp:lastModifiedBy>
  <cp:revision>6</cp:revision>
  <cp:lastPrinted>2022-02-18T07:54:00Z</cp:lastPrinted>
  <dcterms:created xsi:type="dcterms:W3CDTF">2022-02-18T10:03:00Z</dcterms:created>
  <dcterms:modified xsi:type="dcterms:W3CDTF">2022-02-18T12:49:00Z</dcterms:modified>
</cp:coreProperties>
</file>